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0FCA1" w14:textId="1723F1E1" w:rsidR="00077CEF" w:rsidRPr="00D9309A" w:rsidRDefault="00077CEF" w:rsidP="00077CEF">
      <w:pPr>
        <w:pStyle w:val="NoSpacing"/>
        <w:rPr>
          <w:b/>
        </w:rPr>
      </w:pPr>
      <w:r w:rsidRPr="00D9309A">
        <w:rPr>
          <w:b/>
        </w:rPr>
        <w:t>Assignment #3: Essay writing</w:t>
      </w:r>
    </w:p>
    <w:p w14:paraId="777EB83A" w14:textId="536E8214" w:rsidR="00077CEF" w:rsidRPr="00D9309A" w:rsidRDefault="00077CEF" w:rsidP="00077CEF">
      <w:pPr>
        <w:pStyle w:val="NoSpacing"/>
        <w:rPr>
          <w:b/>
        </w:rPr>
      </w:pPr>
    </w:p>
    <w:p w14:paraId="7BF32CDD" w14:textId="77777777" w:rsidR="00A221E1" w:rsidRDefault="00FE73BF" w:rsidP="00A221E1">
      <w:pPr>
        <w:pStyle w:val="NoSpacing"/>
        <w:spacing w:line="276" w:lineRule="auto"/>
      </w:pPr>
      <w:r w:rsidRPr="00FE73BF">
        <w:rPr>
          <w:b/>
        </w:rPr>
        <w:t>OVERVIEW:</w:t>
      </w:r>
      <w:r>
        <w:t xml:space="preserve"> </w:t>
      </w:r>
    </w:p>
    <w:p w14:paraId="73654E14" w14:textId="638EA8BA" w:rsidR="00A221E1" w:rsidRDefault="00077CEF" w:rsidP="00A221E1">
      <w:pPr>
        <w:pStyle w:val="NoSpacing"/>
        <w:numPr>
          <w:ilvl w:val="0"/>
          <w:numId w:val="7"/>
        </w:numPr>
        <w:spacing w:line="276" w:lineRule="auto"/>
        <w:ind w:left="360"/>
      </w:pPr>
      <w:r>
        <w:t xml:space="preserve">Select a piece from </w:t>
      </w:r>
      <w:r w:rsidR="00E07498">
        <w:t>the following options</w:t>
      </w:r>
      <w:r w:rsidR="00E415D3">
        <w:t xml:space="preserve"> (transcripts are on my teacher page)</w:t>
      </w:r>
      <w:r w:rsidR="00E07498">
        <w:t>:</w:t>
      </w:r>
    </w:p>
    <w:p w14:paraId="26B1BC7D" w14:textId="263BD64A" w:rsidR="00E07498" w:rsidRDefault="00E07498" w:rsidP="00E07498">
      <w:pPr>
        <w:pStyle w:val="NoSpacing"/>
        <w:ind w:firstLine="360"/>
      </w:pPr>
      <w:r>
        <w:sym w:font="Wingdings" w:char="F071"/>
      </w:r>
      <w:r>
        <w:t xml:space="preserve">  TEDTalk (Christopher Bell and superheroes)</w:t>
      </w:r>
      <w:r>
        <w:tab/>
      </w:r>
      <w:r>
        <w:tab/>
      </w:r>
      <w:r>
        <w:sym w:font="Wingdings" w:char="F071"/>
      </w:r>
      <w:r>
        <w:t xml:space="preserve">  Steph Curry speech on gender equality</w:t>
      </w:r>
    </w:p>
    <w:p w14:paraId="0B98D7E3" w14:textId="59F87D75" w:rsidR="00E07498" w:rsidRDefault="00E07498" w:rsidP="00E07498">
      <w:pPr>
        <w:pStyle w:val="NoSpacing"/>
        <w:ind w:firstLine="360"/>
      </w:pPr>
      <w:r>
        <w:sym w:font="Wingdings" w:char="F071"/>
      </w:r>
      <w:r>
        <w:t xml:space="preserve">  Emma Gonzalez gun reform speech</w:t>
      </w:r>
      <w:r>
        <w:tab/>
      </w:r>
      <w:r>
        <w:tab/>
      </w:r>
      <w:r>
        <w:tab/>
      </w:r>
      <w:r>
        <w:sym w:font="Wingdings" w:char="F071"/>
      </w:r>
      <w:r>
        <w:t xml:space="preserve">  Why I Kneel essay</w:t>
      </w:r>
    </w:p>
    <w:p w14:paraId="019ED617" w14:textId="257BCFF4" w:rsidR="00E07498" w:rsidRDefault="00E07498" w:rsidP="00E07498">
      <w:pPr>
        <w:pStyle w:val="NoSpacing"/>
        <w:ind w:firstLine="360"/>
      </w:pPr>
      <w:r>
        <w:sym w:font="Wingdings" w:char="F071"/>
      </w:r>
      <w:r>
        <w:t xml:space="preserve">  NRA piece after Sandy Hook shooting</w:t>
      </w:r>
      <w:r>
        <w:tab/>
      </w:r>
      <w:r>
        <w:tab/>
      </w:r>
      <w:r>
        <w:tab/>
      </w:r>
      <w:r>
        <w:sym w:font="Wingdings" w:char="F071"/>
      </w:r>
      <w:r>
        <w:t xml:space="preserve">  Why I Stand essay</w:t>
      </w:r>
    </w:p>
    <w:p w14:paraId="4587F3CA" w14:textId="722C82AA" w:rsidR="00E07498" w:rsidRDefault="00E07498" w:rsidP="00E07498">
      <w:pPr>
        <w:pStyle w:val="NoSpacing"/>
        <w:ind w:firstLine="360"/>
      </w:pPr>
      <w:r>
        <w:sym w:font="Wingdings" w:char="F071"/>
      </w:r>
      <w:r>
        <w:t xml:space="preserve">  Kellie Marie Tran (</w:t>
      </w:r>
      <w:r w:rsidRPr="00E07498">
        <w:rPr>
          <w:i/>
          <w:iCs/>
        </w:rPr>
        <w:t>Star Wars</w:t>
      </w:r>
      <w:r>
        <w:t>) piece on identity/pride</w:t>
      </w:r>
      <w:r w:rsidR="00F15369">
        <w:tab/>
      </w:r>
      <w:r w:rsidR="00F15369">
        <w:sym w:font="Wingdings" w:char="F071"/>
      </w:r>
      <w:r w:rsidR="00F15369">
        <w:t xml:space="preserve">  Greta Thunberg speech to Congress (climate)</w:t>
      </w:r>
      <w:bookmarkStart w:id="0" w:name="_GoBack"/>
      <w:bookmarkEnd w:id="0"/>
    </w:p>
    <w:p w14:paraId="51812097" w14:textId="4FBD27EE" w:rsidR="00077CEF" w:rsidRDefault="00077CEF" w:rsidP="00E07498">
      <w:pPr>
        <w:pStyle w:val="NoSpacing"/>
        <w:spacing w:line="276" w:lineRule="auto"/>
        <w:ind w:left="360"/>
      </w:pPr>
    </w:p>
    <w:p w14:paraId="26E3CC96" w14:textId="5E009CB6" w:rsidR="00FE73BF" w:rsidRPr="00FE73BF" w:rsidRDefault="00FE73BF" w:rsidP="00A221E1">
      <w:pPr>
        <w:pStyle w:val="NoSpacing"/>
        <w:spacing w:line="276" w:lineRule="auto"/>
        <w:rPr>
          <w:b/>
        </w:rPr>
      </w:pPr>
      <w:r w:rsidRPr="00FE73BF">
        <w:rPr>
          <w:b/>
        </w:rPr>
        <w:t>TASKS:</w:t>
      </w:r>
    </w:p>
    <w:p w14:paraId="5B3B9A4C" w14:textId="30D8AC13" w:rsidR="00FE73BF" w:rsidRDefault="00077CEF" w:rsidP="00A221E1">
      <w:pPr>
        <w:pStyle w:val="NoSpacing"/>
        <w:numPr>
          <w:ilvl w:val="0"/>
          <w:numId w:val="2"/>
        </w:numPr>
        <w:spacing w:line="276" w:lineRule="auto"/>
        <w:ind w:left="360"/>
      </w:pPr>
      <w:r>
        <w:t xml:space="preserve">Close-read </w:t>
      </w:r>
      <w:r w:rsidR="00FE73BF">
        <w:t xml:space="preserve">your piece and </w:t>
      </w:r>
      <w:r>
        <w:t>annotate</w:t>
      </w:r>
      <w:r w:rsidR="00FE73BF">
        <w:t xml:space="preserve"> </w:t>
      </w:r>
      <w:r w:rsidR="00E415D3">
        <w:t>(in pen or digitally).  Be sure to label your annotations.  Read for:</w:t>
      </w:r>
    </w:p>
    <w:p w14:paraId="124A8BB6" w14:textId="5357D50E" w:rsidR="00FE73BF" w:rsidRDefault="00FE73BF" w:rsidP="00A221E1">
      <w:pPr>
        <w:pStyle w:val="NoSpacing"/>
        <w:numPr>
          <w:ilvl w:val="0"/>
          <w:numId w:val="6"/>
        </w:numPr>
        <w:spacing w:line="276" w:lineRule="auto"/>
      </w:pPr>
      <w:r>
        <w:t>Claim</w:t>
      </w:r>
      <w:r w:rsidR="00E415D3">
        <w:t>(</w:t>
      </w:r>
      <w:r w:rsidR="00A40A4C">
        <w:t>s</w:t>
      </w:r>
      <w:r w:rsidR="00E415D3">
        <w:t>)</w:t>
      </w:r>
    </w:p>
    <w:p w14:paraId="6441772C" w14:textId="5EA4CFE4" w:rsidR="00FE73BF" w:rsidRDefault="00FE73BF" w:rsidP="00A221E1">
      <w:pPr>
        <w:pStyle w:val="NoSpacing"/>
        <w:numPr>
          <w:ilvl w:val="0"/>
          <w:numId w:val="6"/>
        </w:numPr>
        <w:spacing w:line="276" w:lineRule="auto"/>
      </w:pPr>
      <w:r>
        <w:t>Supporting evidence</w:t>
      </w:r>
      <w:r w:rsidR="008E79F6">
        <w:t>/details</w:t>
      </w:r>
      <w:r w:rsidR="00E415D3">
        <w:t xml:space="preserve"> (at least 3)</w:t>
      </w:r>
    </w:p>
    <w:p w14:paraId="3249B542" w14:textId="0D026B63" w:rsidR="00FE73BF" w:rsidRDefault="00FE73BF" w:rsidP="00A221E1">
      <w:pPr>
        <w:pStyle w:val="NoSpacing"/>
        <w:numPr>
          <w:ilvl w:val="0"/>
          <w:numId w:val="6"/>
        </w:numPr>
        <w:spacing w:line="276" w:lineRule="auto"/>
      </w:pPr>
      <w:r>
        <w:t>Address of opposition</w:t>
      </w:r>
      <w:r w:rsidR="00A40A4C">
        <w:t xml:space="preserve"> and refutation</w:t>
      </w:r>
      <w:r>
        <w:t xml:space="preserve"> (if applicable</w:t>
      </w:r>
      <w:r w:rsidR="00D9309A">
        <w:t xml:space="preserve">—your </w:t>
      </w:r>
      <w:r>
        <w:t>piece might not do that)</w:t>
      </w:r>
    </w:p>
    <w:p w14:paraId="30DE76FA" w14:textId="5075CBEF" w:rsidR="00E415D3" w:rsidRDefault="00E415D3" w:rsidP="00A221E1">
      <w:pPr>
        <w:pStyle w:val="NoSpacing"/>
        <w:numPr>
          <w:ilvl w:val="0"/>
          <w:numId w:val="6"/>
        </w:numPr>
        <w:spacing w:line="276" w:lineRule="auto"/>
      </w:pPr>
      <w:r>
        <w:t>Appeal to emotion (at least 2)  What emotion?  Why?</w:t>
      </w:r>
    </w:p>
    <w:p w14:paraId="32590AA9" w14:textId="297873E2" w:rsidR="00FE73BF" w:rsidRDefault="00A923CF" w:rsidP="00A221E1">
      <w:pPr>
        <w:pStyle w:val="NoSpacing"/>
        <w:numPr>
          <w:ilvl w:val="0"/>
          <w:numId w:val="6"/>
        </w:numPr>
        <w:spacing w:line="276" w:lineRule="auto"/>
      </w:pPr>
      <w:r>
        <w:t>Appeals/s</w:t>
      </w:r>
      <w:r w:rsidR="00FE73BF">
        <w:t>tylistic</w:t>
      </w:r>
      <w:r>
        <w:t xml:space="preserve"> techniques</w:t>
      </w:r>
      <w:r w:rsidR="00FE73BF">
        <w:t>/rhetorical devices</w:t>
      </w:r>
      <w:r w:rsidR="00E415D3">
        <w:t xml:space="preserve"> (at least 4)</w:t>
      </w:r>
    </w:p>
    <w:p w14:paraId="61B12F17" w14:textId="0F756A80" w:rsidR="008E79F6" w:rsidRDefault="008E79F6" w:rsidP="008E79F6">
      <w:pPr>
        <w:pStyle w:val="NoSpacing"/>
        <w:spacing w:line="276" w:lineRule="auto"/>
        <w:ind w:left="1080"/>
      </w:pPr>
      <w:r>
        <w:rPr>
          <w:b/>
          <w:noProof/>
        </w:rPr>
        <w:drawing>
          <wp:anchor distT="0" distB="0" distL="114300" distR="114300" simplePos="0" relativeHeight="251658240" behindDoc="0" locked="0" layoutInCell="1" allowOverlap="1" wp14:anchorId="5AF0DE27" wp14:editId="187FCC6D">
            <wp:simplePos x="0" y="0"/>
            <wp:positionH relativeFrom="column">
              <wp:posOffset>369570</wp:posOffset>
            </wp:positionH>
            <wp:positionV relativeFrom="paragraph">
              <wp:posOffset>15875</wp:posOffset>
            </wp:positionV>
            <wp:extent cx="323850" cy="323850"/>
            <wp:effectExtent l="0" t="0" r="0" b="0"/>
            <wp:wrapNone/>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rsidR="00FE73BF" w:rsidRPr="008E79F6">
        <w:rPr>
          <w:b/>
        </w:rPr>
        <w:t>*Note</w:t>
      </w:r>
      <w:r w:rsidR="00FE73BF">
        <w:t>: it is not enough just to label t</w:t>
      </w:r>
      <w:r>
        <w:t xml:space="preserve">he claim, evidence, </w:t>
      </w:r>
      <w:r w:rsidR="00FE73BF">
        <w:t xml:space="preserve">device; paraphrase claims/evidence in your </w:t>
      </w:r>
    </w:p>
    <w:p w14:paraId="2E135775" w14:textId="44A9DC37" w:rsidR="00077CEF" w:rsidRDefault="008E79F6" w:rsidP="008E79F6">
      <w:pPr>
        <w:pStyle w:val="NoSpacing"/>
        <w:spacing w:line="276" w:lineRule="auto"/>
        <w:ind w:left="1080"/>
      </w:pPr>
      <w:r>
        <w:rPr>
          <w:b/>
        </w:rPr>
        <w:t xml:space="preserve">  </w:t>
      </w:r>
      <w:r w:rsidR="00FE73BF">
        <w:t xml:space="preserve">own words.  For stylistic/rhetorical devices, make a </w:t>
      </w:r>
      <w:r w:rsidR="00FE73BF" w:rsidRPr="00FE73BF">
        <w:rPr>
          <w:i/>
        </w:rPr>
        <w:t>brief</w:t>
      </w:r>
      <w:r w:rsidR="00FE73BF">
        <w:t xml:space="preserve"> note about its function/purpose.</w:t>
      </w:r>
      <w:r w:rsidR="00077CEF">
        <w:t xml:space="preserve"> </w:t>
      </w:r>
    </w:p>
    <w:p w14:paraId="2F35CF2D" w14:textId="2A5470CC" w:rsidR="00077CEF" w:rsidRDefault="00FE73BF" w:rsidP="00A221E1">
      <w:pPr>
        <w:pStyle w:val="NoSpacing"/>
        <w:spacing w:line="276" w:lineRule="auto"/>
      </w:pPr>
      <w:r>
        <w:t xml:space="preserve">2.    </w:t>
      </w:r>
      <w:r w:rsidR="00A221E1">
        <w:t>C</w:t>
      </w:r>
      <w:r w:rsidR="008E79F6">
        <w:t>o</w:t>
      </w:r>
      <w:r w:rsidR="00A221E1">
        <w:t xml:space="preserve">mplete the </w:t>
      </w:r>
      <w:r w:rsidR="00077CEF">
        <w:t>graphic organizer</w:t>
      </w:r>
      <w:r>
        <w:t>—work must be typed.</w:t>
      </w:r>
      <w:r w:rsidR="00A40A4C">
        <w:t xml:space="preserve">  (see </w:t>
      </w:r>
      <w:r w:rsidR="00A221E1">
        <w:t>teacher page for the document</w:t>
      </w:r>
      <w:r w:rsidR="00A40A4C">
        <w:t>)</w:t>
      </w:r>
    </w:p>
    <w:p w14:paraId="68663FAA" w14:textId="159FB19B" w:rsidR="00A40A4C" w:rsidRDefault="00A40A4C" w:rsidP="00077CEF">
      <w:pPr>
        <w:pStyle w:val="NoSpacing"/>
      </w:pPr>
    </w:p>
    <w:p w14:paraId="095634B4" w14:textId="5D4925F8" w:rsidR="00A40A4C" w:rsidRDefault="00A40A4C" w:rsidP="00077CEF">
      <w:pPr>
        <w:pStyle w:val="NoSpacing"/>
        <w:rPr>
          <w:b/>
        </w:rPr>
      </w:pPr>
      <w:r w:rsidRPr="00A221E1">
        <w:rPr>
          <w:b/>
        </w:rPr>
        <w:t>RUBRIC:</w:t>
      </w:r>
    </w:p>
    <w:p w14:paraId="302AB589" w14:textId="77D46609" w:rsidR="00A40A4C" w:rsidRDefault="00A40A4C" w:rsidP="00A40A4C">
      <w:pPr>
        <w:pStyle w:val="NoSpacing"/>
        <w:rPr>
          <w:b/>
        </w:rPr>
      </w:pPr>
      <w:r w:rsidRPr="006B24E3">
        <w:rPr>
          <w:b/>
        </w:rPr>
        <w:t>Article annotations</w:t>
      </w:r>
      <w:r>
        <w:rPr>
          <w:b/>
        </w:rPr>
        <w:t>-</w:t>
      </w:r>
      <w:r w:rsidRPr="00A221E1">
        <w:t>claims/supporting evidence/opposition/</w:t>
      </w:r>
      <w:r>
        <w:rPr>
          <w:b/>
        </w:rPr>
        <w:tab/>
      </w:r>
      <w:r>
        <w:rPr>
          <w:b/>
        </w:rPr>
        <w:tab/>
      </w:r>
      <w:r>
        <w:rPr>
          <w:b/>
        </w:rPr>
        <w:tab/>
      </w:r>
      <w:r>
        <w:rPr>
          <w:b/>
        </w:rPr>
        <w:tab/>
      </w:r>
      <w:r>
        <w:rPr>
          <w:b/>
        </w:rPr>
        <w:sym w:font="Wingdings" w:char="F0FC"/>
      </w:r>
      <w:r>
        <w:rPr>
          <w:b/>
        </w:rPr>
        <w:t>+</w:t>
      </w:r>
      <w:r>
        <w:rPr>
          <w:b/>
        </w:rPr>
        <w:tab/>
      </w:r>
      <w:r>
        <w:rPr>
          <w:b/>
        </w:rPr>
        <w:sym w:font="Wingdings" w:char="F0FC"/>
      </w:r>
      <w:r>
        <w:rPr>
          <w:b/>
        </w:rPr>
        <w:tab/>
      </w:r>
      <w:r>
        <w:rPr>
          <w:b/>
        </w:rPr>
        <w:sym w:font="Wingdings" w:char="F0FC"/>
      </w:r>
      <w:r>
        <w:rPr>
          <w:b/>
        </w:rPr>
        <w:t>-</w:t>
      </w:r>
    </w:p>
    <w:p w14:paraId="5A3607C6" w14:textId="471D5D24" w:rsidR="00A40A4C" w:rsidRPr="00A221E1" w:rsidRDefault="00A40A4C" w:rsidP="00A221E1">
      <w:pPr>
        <w:pStyle w:val="NoSpacing"/>
        <w:spacing w:line="360" w:lineRule="auto"/>
      </w:pPr>
      <w:r w:rsidRPr="00A221E1">
        <w:t>refutation/stylistic elements/rhetorical devices</w:t>
      </w:r>
      <w:r w:rsidRPr="00A221E1">
        <w:tab/>
      </w:r>
      <w:r w:rsidRPr="00A221E1">
        <w:tab/>
      </w:r>
      <w:r w:rsidRPr="00A221E1">
        <w:tab/>
      </w:r>
      <w:r w:rsidRPr="00A221E1">
        <w:tab/>
      </w:r>
    </w:p>
    <w:p w14:paraId="65D52B98" w14:textId="5B6598A4" w:rsidR="00A40A4C" w:rsidRDefault="00A40A4C" w:rsidP="00A923CF">
      <w:pPr>
        <w:pStyle w:val="NoSpacing"/>
        <w:numPr>
          <w:ilvl w:val="0"/>
          <w:numId w:val="3"/>
        </w:numPr>
        <w:spacing w:line="276" w:lineRule="auto"/>
      </w:pPr>
      <w:r>
        <w:t>Thorough</w:t>
      </w:r>
    </w:p>
    <w:p w14:paraId="3DF64467" w14:textId="77777777" w:rsidR="00A40A4C" w:rsidRDefault="00A40A4C" w:rsidP="00A923CF">
      <w:pPr>
        <w:pStyle w:val="NoSpacing"/>
        <w:numPr>
          <w:ilvl w:val="0"/>
          <w:numId w:val="3"/>
        </w:numPr>
        <w:spacing w:line="276" w:lineRule="auto"/>
      </w:pPr>
      <w:r>
        <w:t>Accurate</w:t>
      </w:r>
    </w:p>
    <w:p w14:paraId="5B9CE94F" w14:textId="2A900686" w:rsidR="00A40A4C" w:rsidRDefault="00A40A4C" w:rsidP="00A923CF">
      <w:pPr>
        <w:pStyle w:val="NoSpacing"/>
        <w:numPr>
          <w:ilvl w:val="0"/>
          <w:numId w:val="3"/>
        </w:numPr>
        <w:spacing w:line="276" w:lineRule="auto"/>
      </w:pPr>
      <w:r>
        <w:t>Clear</w:t>
      </w:r>
      <w:r w:rsidR="00A221E1">
        <w:t>, original paraphrases</w:t>
      </w:r>
    </w:p>
    <w:p w14:paraId="7F9337DC" w14:textId="702E44A1" w:rsidR="00A221E1" w:rsidRDefault="00A221E1" w:rsidP="00A923CF">
      <w:pPr>
        <w:pStyle w:val="NoSpacing"/>
        <w:numPr>
          <w:ilvl w:val="0"/>
          <w:numId w:val="3"/>
        </w:numPr>
        <w:spacing w:line="276" w:lineRule="auto"/>
      </w:pPr>
      <w:r>
        <w:t>Clear, insightful notes on device function/significance</w:t>
      </w:r>
    </w:p>
    <w:p w14:paraId="310BD4EB" w14:textId="34DBCD6B" w:rsidR="00A40A4C" w:rsidRDefault="00A40A4C" w:rsidP="00A40A4C">
      <w:pPr>
        <w:pStyle w:val="NoSpacing"/>
      </w:pPr>
    </w:p>
    <w:p w14:paraId="044C736B" w14:textId="78335D18" w:rsidR="00A40A4C" w:rsidRPr="00A221E1" w:rsidRDefault="00A40A4C" w:rsidP="00A221E1">
      <w:pPr>
        <w:pStyle w:val="NoSpacing"/>
        <w:spacing w:line="360" w:lineRule="auto"/>
        <w:rPr>
          <w:b/>
        </w:rPr>
      </w:pPr>
      <w:r w:rsidRPr="00A221E1">
        <w:rPr>
          <w:b/>
        </w:rPr>
        <w:t>Graphic Organizer</w:t>
      </w:r>
      <w:r w:rsidR="00A221E1">
        <w:rPr>
          <w:b/>
        </w:rPr>
        <w:t xml:space="preserve"> (typed)</w:t>
      </w:r>
      <w:r w:rsidR="00A221E1">
        <w:rPr>
          <w:b/>
        </w:rPr>
        <w:tab/>
      </w:r>
      <w:r w:rsidR="00A221E1">
        <w:rPr>
          <w:b/>
        </w:rPr>
        <w:tab/>
      </w:r>
      <w:r w:rsidR="00A221E1">
        <w:rPr>
          <w:b/>
        </w:rPr>
        <w:tab/>
      </w:r>
      <w:r w:rsidR="00A221E1">
        <w:rPr>
          <w:b/>
        </w:rPr>
        <w:tab/>
      </w:r>
      <w:r w:rsidR="00A221E1">
        <w:rPr>
          <w:b/>
        </w:rPr>
        <w:tab/>
      </w:r>
      <w:r w:rsidR="00A221E1">
        <w:rPr>
          <w:b/>
        </w:rPr>
        <w:tab/>
      </w:r>
      <w:r w:rsidR="00A221E1">
        <w:rPr>
          <w:b/>
        </w:rPr>
        <w:tab/>
      </w:r>
      <w:r w:rsidR="00A221E1">
        <w:rPr>
          <w:b/>
        </w:rPr>
        <w:tab/>
      </w:r>
      <w:r w:rsidR="00A221E1">
        <w:rPr>
          <w:b/>
        </w:rPr>
        <w:sym w:font="Wingdings" w:char="F0FC"/>
      </w:r>
      <w:r w:rsidR="00A221E1">
        <w:rPr>
          <w:b/>
        </w:rPr>
        <w:t>+</w:t>
      </w:r>
      <w:r w:rsidR="00A221E1">
        <w:rPr>
          <w:b/>
        </w:rPr>
        <w:tab/>
      </w:r>
      <w:r w:rsidR="00A221E1">
        <w:rPr>
          <w:b/>
        </w:rPr>
        <w:sym w:font="Wingdings" w:char="F0FC"/>
      </w:r>
      <w:r w:rsidR="00A221E1">
        <w:rPr>
          <w:b/>
        </w:rPr>
        <w:tab/>
      </w:r>
      <w:r w:rsidR="00A221E1">
        <w:rPr>
          <w:b/>
        </w:rPr>
        <w:sym w:font="Wingdings" w:char="F0FC"/>
      </w:r>
      <w:r w:rsidR="00A221E1">
        <w:rPr>
          <w:b/>
        </w:rPr>
        <w:t>-</w:t>
      </w:r>
    </w:p>
    <w:p w14:paraId="2A5F7C58" w14:textId="10FCC238" w:rsidR="00A221E1" w:rsidRDefault="00A221E1" w:rsidP="00A923CF">
      <w:pPr>
        <w:pStyle w:val="NoSpacing"/>
        <w:numPr>
          <w:ilvl w:val="0"/>
          <w:numId w:val="5"/>
        </w:numPr>
        <w:spacing w:line="276" w:lineRule="auto"/>
      </w:pPr>
      <w:r>
        <w:t>Accurate device/textual evidence of it</w:t>
      </w:r>
    </w:p>
    <w:p w14:paraId="1BC3ED07" w14:textId="3CE8036E" w:rsidR="00A221E1" w:rsidRDefault="00A221E1" w:rsidP="00A923CF">
      <w:pPr>
        <w:pStyle w:val="NoSpacing"/>
        <w:numPr>
          <w:ilvl w:val="0"/>
          <w:numId w:val="5"/>
        </w:numPr>
        <w:spacing w:line="276" w:lineRule="auto"/>
      </w:pPr>
      <w:r>
        <w:t xml:space="preserve">Clear and accurate explanation of </w:t>
      </w:r>
      <w:r w:rsidR="00A923CF">
        <w:t>claim evidence/refutation/device</w:t>
      </w:r>
    </w:p>
    <w:p w14:paraId="5C88262A" w14:textId="5BF64F21" w:rsidR="00A221E1" w:rsidRDefault="00A221E1" w:rsidP="00A923CF">
      <w:pPr>
        <w:pStyle w:val="NoSpacing"/>
        <w:numPr>
          <w:ilvl w:val="0"/>
          <w:numId w:val="5"/>
        </w:numPr>
        <w:spacing w:line="276" w:lineRule="auto"/>
      </w:pPr>
      <w:r>
        <w:t xml:space="preserve">Insightful and developed analysis </w:t>
      </w:r>
      <w:r w:rsidR="00A923CF">
        <w:t>with links back to the claim/purpose</w:t>
      </w:r>
    </w:p>
    <w:p w14:paraId="13469156" w14:textId="15425CBF" w:rsidR="00F6240A" w:rsidRDefault="00F6240A" w:rsidP="00F6240A">
      <w:pPr>
        <w:pStyle w:val="NoSpacing"/>
        <w:spacing w:line="276" w:lineRule="auto"/>
      </w:pPr>
    </w:p>
    <w:p w14:paraId="2DECD052" w14:textId="6F41BBC1" w:rsidR="00F6240A" w:rsidRDefault="00F6240A" w:rsidP="00F6240A">
      <w:pPr>
        <w:pStyle w:val="NoSpacing"/>
        <w:spacing w:line="276" w:lineRule="auto"/>
        <w:ind w:left="8640"/>
      </w:pPr>
      <w:r>
        <w:t xml:space="preserve">           /25</w:t>
      </w:r>
    </w:p>
    <w:p w14:paraId="4398F1EB" w14:textId="5D859D4F" w:rsidR="00F6240A" w:rsidRDefault="00F6240A" w:rsidP="00F6240A">
      <w:pPr>
        <w:pStyle w:val="NoSpacing"/>
        <w:spacing w:line="276" w:lineRule="auto"/>
      </w:pPr>
    </w:p>
    <w:p w14:paraId="69F0D0D7" w14:textId="5688AC95" w:rsidR="00F6240A" w:rsidRDefault="00F6240A" w:rsidP="00F6240A">
      <w:pPr>
        <w:pStyle w:val="NoSpacing"/>
        <w:spacing w:line="276" w:lineRule="auto"/>
      </w:pPr>
    </w:p>
    <w:p w14:paraId="5451C039" w14:textId="77777777" w:rsidR="00F6240A" w:rsidRDefault="00F6240A" w:rsidP="00F6240A">
      <w:pPr>
        <w:pStyle w:val="NoSpacing"/>
        <w:spacing w:line="276" w:lineRule="auto"/>
      </w:pPr>
    </w:p>
    <w:p w14:paraId="7EBF49FA" w14:textId="004468A8" w:rsidR="008E79F6" w:rsidRDefault="008E79F6" w:rsidP="008E79F6">
      <w:pPr>
        <w:pStyle w:val="NoSpacing"/>
        <w:spacing w:line="360" w:lineRule="auto"/>
      </w:pPr>
      <w:r>
        <w:rPr>
          <w:noProof/>
        </w:rPr>
        <w:drawing>
          <wp:anchor distT="0" distB="0" distL="114300" distR="114300" simplePos="0" relativeHeight="251659264" behindDoc="0" locked="0" layoutInCell="1" allowOverlap="1" wp14:anchorId="77014948" wp14:editId="54076EDA">
            <wp:simplePos x="0" y="0"/>
            <wp:positionH relativeFrom="column">
              <wp:posOffset>-163195</wp:posOffset>
            </wp:positionH>
            <wp:positionV relativeFrom="paragraph">
              <wp:posOffset>240030</wp:posOffset>
            </wp:positionV>
            <wp:extent cx="762000" cy="762000"/>
            <wp:effectExtent l="0" t="0" r="0" b="0"/>
            <wp:wrapNone/>
            <wp:docPr id="2" name="Graphic 2" descr="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rclip.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7049893A" wp14:editId="750FC619">
                <wp:simplePos x="0" y="0"/>
                <wp:positionH relativeFrom="column">
                  <wp:posOffset>521970</wp:posOffset>
                </wp:positionH>
                <wp:positionV relativeFrom="paragraph">
                  <wp:posOffset>154305</wp:posOffset>
                </wp:positionV>
                <wp:extent cx="5667375" cy="8286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28675"/>
                        </a:xfrm>
                        <a:prstGeom prst="rect">
                          <a:avLst/>
                        </a:prstGeom>
                        <a:solidFill>
                          <a:srgbClr val="FFFFFF"/>
                        </a:solidFill>
                        <a:ln w="9525">
                          <a:solidFill>
                            <a:srgbClr val="000000"/>
                          </a:solidFill>
                          <a:miter lim="800000"/>
                          <a:headEnd/>
                          <a:tailEnd/>
                        </a:ln>
                      </wps:spPr>
                      <wps:txbx>
                        <w:txbxContent>
                          <w:p w14:paraId="41A47CDF" w14:textId="480E7EB6" w:rsidR="008E79F6" w:rsidRDefault="008E79F6">
                            <w:r>
                              <w:t>When you submit, you must staple</w:t>
                            </w:r>
                            <w:r w:rsidR="00A923CF">
                              <w:t xml:space="preserve"> materials in this order: Annotated transcript, graphic organizer, this rubric.</w:t>
                            </w:r>
                            <w:r>
                              <w:t xml:space="preserve">  If you are absent the day the work is due, you must email pics of your annotated transcript along with the attached word document of the graphic organizer by the start of class.  Then, bring a printed copy of everything upon your return, please.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9893A" id="_x0000_t202" coordsize="21600,21600" o:spt="202" path="m,l,21600r21600,l21600,xe">
                <v:stroke joinstyle="miter"/>
                <v:path gradientshapeok="t" o:connecttype="rect"/>
              </v:shapetype>
              <v:shape id="Text Box 2" o:spid="_x0000_s1026" type="#_x0000_t202" style="position:absolute;margin-left:41.1pt;margin-top:12.15pt;width:446.25pt;height:6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">
                <v:textbox>
                  <w:txbxContent>
                    <w:p w14:paraId="41A47CDF" w14:textId="480E7EB6" w:rsidR="008E79F6" w:rsidRDefault="008E79F6">
                      <w:r>
                        <w:t>When you submit, you must staple</w:t>
                      </w:r>
                      <w:r w:rsidR="00A923CF">
                        <w:t xml:space="preserve"> materials in this order: Annotated transcript, graphic organizer, this rubric.</w:t>
                      </w:r>
                      <w:bookmarkStart w:id="1" w:name="_GoBack"/>
                      <w:bookmarkEnd w:id="1"/>
                      <w:r>
                        <w:t xml:space="preserve">  If you are absent the day the work is due, you must email pics of your annotated transcript along with the attached word document of the graphic organizer by the start of class.  Then, bring a printed copy of everything upon your return, please.</w:t>
                      </w:r>
                    </w:p>
                  </w:txbxContent>
                </v:textbox>
              </v:shape>
            </w:pict>
          </mc:Fallback>
        </mc:AlternateContent>
      </w:r>
    </w:p>
    <w:p w14:paraId="75B81A2A" w14:textId="25ABB88B" w:rsidR="00077CEF" w:rsidRDefault="00077CEF" w:rsidP="00077CEF">
      <w:pPr>
        <w:pStyle w:val="NoSpacing"/>
      </w:pPr>
    </w:p>
    <w:p w14:paraId="291E90D6" w14:textId="3112EE8C" w:rsidR="00077CEF" w:rsidRDefault="00077CEF" w:rsidP="00077CEF">
      <w:pPr>
        <w:pStyle w:val="NoSpacing"/>
      </w:pPr>
      <w:r>
        <w:t xml:space="preserve"> </w:t>
      </w:r>
    </w:p>
    <w:sectPr w:rsidR="00077CEF" w:rsidSect="00077CE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736"/>
    <w:multiLevelType w:val="hybridMultilevel"/>
    <w:tmpl w:val="D47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76AA1"/>
    <w:multiLevelType w:val="hybridMultilevel"/>
    <w:tmpl w:val="ED7A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B07D6"/>
    <w:multiLevelType w:val="hybridMultilevel"/>
    <w:tmpl w:val="BEF8B658"/>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8665A"/>
    <w:multiLevelType w:val="hybridMultilevel"/>
    <w:tmpl w:val="CDF0F48E"/>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2141F"/>
    <w:multiLevelType w:val="hybridMultilevel"/>
    <w:tmpl w:val="43FA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F0E4D"/>
    <w:multiLevelType w:val="hybridMultilevel"/>
    <w:tmpl w:val="85A6D2EA"/>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2519A"/>
    <w:multiLevelType w:val="hybridMultilevel"/>
    <w:tmpl w:val="6CCC4B48"/>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EF"/>
    <w:rsid w:val="00077CEF"/>
    <w:rsid w:val="000E03F1"/>
    <w:rsid w:val="00164AA7"/>
    <w:rsid w:val="001E37F0"/>
    <w:rsid w:val="004110EC"/>
    <w:rsid w:val="007E546A"/>
    <w:rsid w:val="008202A9"/>
    <w:rsid w:val="008E79F6"/>
    <w:rsid w:val="00A221E1"/>
    <w:rsid w:val="00A40A4C"/>
    <w:rsid w:val="00A923CF"/>
    <w:rsid w:val="00D9309A"/>
    <w:rsid w:val="00E07498"/>
    <w:rsid w:val="00E415D3"/>
    <w:rsid w:val="00ED2F00"/>
    <w:rsid w:val="00F15369"/>
    <w:rsid w:val="00F6240A"/>
    <w:rsid w:val="00FE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7000"/>
  <w15:chartTrackingRefBased/>
  <w15:docId w15:val="{DA3B42FA-7D82-426A-91E3-37B48491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C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5</cp:revision>
  <dcterms:created xsi:type="dcterms:W3CDTF">2019-10-10T16:13:00Z</dcterms:created>
  <dcterms:modified xsi:type="dcterms:W3CDTF">2019-10-10T16:44:00Z</dcterms:modified>
</cp:coreProperties>
</file>